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5458" w14:textId="77777777" w:rsidR="001D06B2" w:rsidRPr="001D06B2" w:rsidRDefault="007E777A" w:rsidP="001D06B2">
      <w:r w:rsidRPr="001D06B2">
        <w:rPr>
          <w:noProof/>
        </w:rPr>
        <w:pict w14:anchorId="0E28DC3C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6AFA9D9E" w14:textId="64681F91" w:rsidR="001D06B2" w:rsidRPr="001D06B2" w:rsidRDefault="001D06B2" w:rsidP="001D06B2">
      <w:pPr>
        <w:rPr>
          <w:b/>
          <w:bCs/>
        </w:rPr>
      </w:pPr>
      <w:r>
        <w:rPr>
          <w:b/>
          <w:bCs/>
        </w:rPr>
        <w:t xml:space="preserve">Detailed </w:t>
      </w:r>
      <w:r w:rsidRPr="001D06B2">
        <w:rPr>
          <w:b/>
          <w:bCs/>
        </w:rPr>
        <w:t xml:space="preserve">Case Study (Replication Model): Dr. Heidi Winkler’s Community Pediatric Clinic – Manual Care Gap Closure with Paper Validation and </w:t>
      </w:r>
      <w:proofErr w:type="spellStart"/>
      <w:r w:rsidRPr="001D06B2">
        <w:rPr>
          <w:b/>
          <w:bCs/>
        </w:rPr>
        <w:t>Cozeva</w:t>
      </w:r>
      <w:proofErr w:type="spellEnd"/>
    </w:p>
    <w:p w14:paraId="2B7D9496" w14:textId="77777777" w:rsidR="001D06B2" w:rsidRPr="001D06B2" w:rsidRDefault="007E777A" w:rsidP="001D06B2">
      <w:r w:rsidRPr="001D06B2">
        <w:rPr>
          <w:noProof/>
        </w:rPr>
        <w:pict w14:anchorId="5095B39A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BB9FE69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Background</w:t>
      </w:r>
    </w:p>
    <w:p w14:paraId="7961B34B" w14:textId="77777777" w:rsidR="001D06B2" w:rsidRPr="001D06B2" w:rsidRDefault="001D06B2" w:rsidP="001D06B2">
      <w:r w:rsidRPr="001D06B2">
        <w:t xml:space="preserve">Dr. Heidi Winkler’s Community Pediatric Clinic (CPC) is a solo pediatric practice in Santa Fe Springs, California, serving ~3,000 patients ranging from birth through age 50. It operates as a </w:t>
      </w:r>
      <w:r w:rsidRPr="001D06B2">
        <w:rPr>
          <w:b/>
          <w:bCs/>
        </w:rPr>
        <w:t>Family PACT provider</w:t>
      </w:r>
      <w:r w:rsidRPr="001D06B2">
        <w:t xml:space="preserve"> and uses a </w:t>
      </w:r>
      <w:r w:rsidRPr="001D06B2">
        <w:rPr>
          <w:b/>
          <w:bCs/>
        </w:rPr>
        <w:t>low-functionality EHR (</w:t>
      </w:r>
      <w:proofErr w:type="spellStart"/>
      <w:r w:rsidRPr="001D06B2">
        <w:rPr>
          <w:b/>
          <w:bCs/>
        </w:rPr>
        <w:t>ReliMed</w:t>
      </w:r>
      <w:proofErr w:type="spellEnd"/>
      <w:r w:rsidRPr="001D06B2">
        <w:rPr>
          <w:b/>
          <w:bCs/>
        </w:rPr>
        <w:t>)</w:t>
      </w:r>
      <w:r w:rsidRPr="001D06B2">
        <w:t xml:space="preserve"> supported by </w:t>
      </w:r>
      <w:r w:rsidRPr="001D06B2">
        <w:rPr>
          <w:b/>
          <w:bCs/>
        </w:rPr>
        <w:t>duplicate paper charts</w:t>
      </w:r>
      <w:r w:rsidRPr="001D06B2">
        <w:t xml:space="preserve"> for every patient. Despite resource constraints, the practice has implemented a highly structured </w:t>
      </w:r>
      <w:r w:rsidRPr="001D06B2">
        <w:rPr>
          <w:b/>
          <w:bCs/>
        </w:rPr>
        <w:t>care gap closure workflow</w:t>
      </w:r>
      <w:r w:rsidRPr="001D06B2">
        <w:t xml:space="preserve"> centered around </w:t>
      </w:r>
      <w:proofErr w:type="spellStart"/>
      <w:r w:rsidRPr="001D06B2">
        <w:t>Cozeva</w:t>
      </w:r>
      <w:proofErr w:type="spellEnd"/>
      <w:r w:rsidRPr="001D06B2">
        <w:t xml:space="preserve"> reports and in-clinic validation.</w:t>
      </w:r>
    </w:p>
    <w:p w14:paraId="34284A72" w14:textId="77777777" w:rsidR="001D06B2" w:rsidRPr="001D06B2" w:rsidRDefault="007E777A" w:rsidP="001D06B2">
      <w:r w:rsidRPr="001D06B2">
        <w:rPr>
          <w:noProof/>
        </w:rPr>
        <w:pict w14:anchorId="1A17F191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08BCB72F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 xml:space="preserve">Core Strategy: Opportunistic In-Visit Closure with Validated </w:t>
      </w:r>
      <w:proofErr w:type="spellStart"/>
      <w:r w:rsidRPr="001D06B2">
        <w:rPr>
          <w:b/>
          <w:bCs/>
        </w:rPr>
        <w:t>Cozeva</w:t>
      </w:r>
      <w:proofErr w:type="spellEnd"/>
      <w:r w:rsidRPr="001D06B2">
        <w:rPr>
          <w:b/>
          <w:bCs/>
        </w:rPr>
        <w:t xml:space="preserve"> Reports</w:t>
      </w:r>
    </w:p>
    <w:p w14:paraId="4ACC294A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Workflow Overview</w:t>
      </w:r>
    </w:p>
    <w:p w14:paraId="1558E3F6" w14:textId="77777777" w:rsidR="001D06B2" w:rsidRPr="001D06B2" w:rsidRDefault="001D06B2" w:rsidP="001D06B2">
      <w:pPr>
        <w:numPr>
          <w:ilvl w:val="0"/>
          <w:numId w:val="1"/>
        </w:numPr>
      </w:pPr>
      <w:r w:rsidRPr="001D06B2">
        <w:t xml:space="preserve">A daily report of patient gaps is generated, validated by cross-checking with EHR and paper charts, and integrated into the </w:t>
      </w:r>
      <w:r w:rsidRPr="001D06B2">
        <w:rPr>
          <w:b/>
          <w:bCs/>
        </w:rPr>
        <w:t>superbill</w:t>
      </w:r>
      <w:r w:rsidRPr="001D06B2">
        <w:t xml:space="preserve"> for use during the patient visit.</w:t>
      </w:r>
    </w:p>
    <w:p w14:paraId="0E2E134F" w14:textId="77777777" w:rsidR="001D06B2" w:rsidRPr="001D06B2" w:rsidRDefault="001D06B2" w:rsidP="001D06B2">
      <w:pPr>
        <w:numPr>
          <w:ilvl w:val="0"/>
          <w:numId w:val="1"/>
        </w:numPr>
      </w:pPr>
      <w:r w:rsidRPr="001D06B2">
        <w:t xml:space="preserve">This workflow is used for both </w:t>
      </w:r>
      <w:r w:rsidRPr="001D06B2">
        <w:rPr>
          <w:b/>
          <w:bCs/>
        </w:rPr>
        <w:t>scheduled</w:t>
      </w:r>
      <w:r w:rsidRPr="001D06B2">
        <w:t xml:space="preserve"> and </w:t>
      </w:r>
      <w:r w:rsidRPr="001D06B2">
        <w:rPr>
          <w:b/>
          <w:bCs/>
        </w:rPr>
        <w:t>walk-in patients</w:t>
      </w:r>
      <w:r w:rsidRPr="001D06B2">
        <w:t>, with walk-ins handled in real time.</w:t>
      </w:r>
    </w:p>
    <w:p w14:paraId="18A7875B" w14:textId="77777777" w:rsidR="001D06B2" w:rsidRPr="001D06B2" w:rsidRDefault="007E777A" w:rsidP="001D06B2">
      <w:r w:rsidRPr="001D06B2">
        <w:rPr>
          <w:noProof/>
        </w:rPr>
        <w:pict w14:anchorId="239AFA41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6E0076BD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Team Roles and Workflow Details</w:t>
      </w:r>
    </w:p>
    <w:p w14:paraId="22D811D8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1. Pre-Visit Data Preparation</w:t>
      </w:r>
    </w:p>
    <w:p w14:paraId="56315592" w14:textId="77777777" w:rsidR="001D06B2" w:rsidRPr="001D06B2" w:rsidRDefault="001D06B2" w:rsidP="001D06B2">
      <w:r w:rsidRPr="001D06B2">
        <w:rPr>
          <w:b/>
          <w:bCs/>
        </w:rPr>
        <w:t>Staff Involved:</w:t>
      </w:r>
      <w:r w:rsidRPr="001D06B2">
        <w:t xml:space="preserve"> IT/Executive Assistant (also functions as Office Manager)</w:t>
      </w:r>
    </w:p>
    <w:p w14:paraId="3DACB488" w14:textId="77777777" w:rsidR="001D06B2" w:rsidRPr="001D06B2" w:rsidRDefault="001D06B2" w:rsidP="001D06B2">
      <w:r w:rsidRPr="001D06B2">
        <w:rPr>
          <w:b/>
          <w:bCs/>
        </w:rPr>
        <w:t>Steps:</w:t>
      </w:r>
    </w:p>
    <w:p w14:paraId="25968DDD" w14:textId="77777777" w:rsidR="001D06B2" w:rsidRPr="001D06B2" w:rsidRDefault="001D06B2" w:rsidP="001D06B2">
      <w:pPr>
        <w:numPr>
          <w:ilvl w:val="0"/>
          <w:numId w:val="2"/>
        </w:numPr>
      </w:pPr>
      <w:r w:rsidRPr="001D06B2">
        <w:t xml:space="preserve">Downloads the next day’s schedule from </w:t>
      </w:r>
      <w:proofErr w:type="spellStart"/>
      <w:r w:rsidRPr="001D06B2">
        <w:t>ReliMed</w:t>
      </w:r>
      <w:proofErr w:type="spellEnd"/>
      <w:r w:rsidRPr="001D06B2">
        <w:t xml:space="preserve"> each evening.</w:t>
      </w:r>
    </w:p>
    <w:p w14:paraId="1BCD2391" w14:textId="77777777" w:rsidR="001D06B2" w:rsidRPr="001D06B2" w:rsidRDefault="001D06B2" w:rsidP="001D06B2">
      <w:pPr>
        <w:numPr>
          <w:ilvl w:val="0"/>
          <w:numId w:val="2"/>
        </w:numPr>
      </w:pPr>
      <w:r w:rsidRPr="001D06B2">
        <w:t xml:space="preserve">Sorts patients by health plan and accesses the correct </w:t>
      </w:r>
      <w:proofErr w:type="spellStart"/>
      <w:r w:rsidRPr="001D06B2">
        <w:rPr>
          <w:b/>
          <w:bCs/>
        </w:rPr>
        <w:t>Cozeva</w:t>
      </w:r>
      <w:proofErr w:type="spellEnd"/>
      <w:r w:rsidRPr="001D06B2">
        <w:rPr>
          <w:b/>
          <w:bCs/>
        </w:rPr>
        <w:t xml:space="preserve"> instance</w:t>
      </w:r>
      <w:r w:rsidRPr="001D06B2">
        <w:t xml:space="preserve"> (HealthNet, LA Care, or Mid-Cities).</w:t>
      </w:r>
    </w:p>
    <w:p w14:paraId="27DA21B5" w14:textId="77777777" w:rsidR="001D06B2" w:rsidRPr="001D06B2" w:rsidRDefault="001D06B2" w:rsidP="001D06B2">
      <w:pPr>
        <w:numPr>
          <w:ilvl w:val="0"/>
          <w:numId w:val="2"/>
        </w:numPr>
      </w:pPr>
      <w:r w:rsidRPr="001D06B2">
        <w:t xml:space="preserve">Uses a </w:t>
      </w:r>
      <w:r w:rsidRPr="001D06B2">
        <w:rPr>
          <w:b/>
          <w:bCs/>
        </w:rPr>
        <w:t>single sign-on method</w:t>
      </w:r>
      <w:r w:rsidRPr="001D06B2">
        <w:t xml:space="preserve"> to move between the 3 instances efficiently.</w:t>
      </w:r>
    </w:p>
    <w:p w14:paraId="764BE0C9" w14:textId="77777777" w:rsidR="001D06B2" w:rsidRPr="001D06B2" w:rsidRDefault="001D06B2" w:rsidP="001D06B2">
      <w:pPr>
        <w:numPr>
          <w:ilvl w:val="0"/>
          <w:numId w:val="2"/>
        </w:numPr>
      </w:pPr>
      <w:r w:rsidRPr="001D06B2">
        <w:t xml:space="preserve">Searches each patient in </w:t>
      </w:r>
      <w:proofErr w:type="spellStart"/>
      <w:r w:rsidRPr="001D06B2">
        <w:t>Cozeva</w:t>
      </w:r>
      <w:proofErr w:type="spellEnd"/>
      <w:r w:rsidRPr="001D06B2">
        <w:t xml:space="preserve"> and </w:t>
      </w:r>
      <w:r w:rsidRPr="001D06B2">
        <w:rPr>
          <w:b/>
          <w:bCs/>
        </w:rPr>
        <w:t>batches their care gap reports</w:t>
      </w:r>
      <w:r w:rsidRPr="001D06B2">
        <w:t xml:space="preserve"> by plan.</w:t>
      </w:r>
    </w:p>
    <w:p w14:paraId="57FB7C86" w14:textId="77777777" w:rsidR="001D06B2" w:rsidRPr="001D06B2" w:rsidRDefault="001D06B2" w:rsidP="001D06B2">
      <w:pPr>
        <w:numPr>
          <w:ilvl w:val="0"/>
          <w:numId w:val="2"/>
        </w:numPr>
      </w:pPr>
      <w:r w:rsidRPr="001D06B2">
        <w:t>Downloads the batched PDFs and securely emails them to the front office MA (“Coco”).</w:t>
      </w:r>
    </w:p>
    <w:p w14:paraId="65E5041C" w14:textId="77777777" w:rsidR="001D06B2" w:rsidRPr="001D06B2" w:rsidRDefault="001D06B2" w:rsidP="001D06B2">
      <w:r w:rsidRPr="001D06B2">
        <w:t>“He uses a single sign-on process… downloads the reports by plan, then sends them to Coco for printing.”</w:t>
      </w:r>
    </w:p>
    <w:p w14:paraId="1DDB8170" w14:textId="77777777" w:rsidR="001D06B2" w:rsidRPr="001D06B2" w:rsidRDefault="007E777A" w:rsidP="001D06B2">
      <w:r w:rsidRPr="001D06B2">
        <w:rPr>
          <w:noProof/>
        </w:rPr>
        <w:pict w14:anchorId="0B7F5A65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901624F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2. Validation and Check-In</w:t>
      </w:r>
    </w:p>
    <w:p w14:paraId="15252228" w14:textId="77777777" w:rsidR="001D06B2" w:rsidRPr="001D06B2" w:rsidRDefault="001D06B2" w:rsidP="001D06B2">
      <w:r w:rsidRPr="001D06B2">
        <w:rPr>
          <w:b/>
          <w:bCs/>
        </w:rPr>
        <w:t>Staff Involved:</w:t>
      </w:r>
      <w:r w:rsidRPr="001D06B2">
        <w:t xml:space="preserve"> Front Office MA (Coco)</w:t>
      </w:r>
    </w:p>
    <w:p w14:paraId="4C9C0783" w14:textId="77777777" w:rsidR="001D06B2" w:rsidRPr="001D06B2" w:rsidRDefault="001D06B2" w:rsidP="001D06B2">
      <w:r w:rsidRPr="001D06B2">
        <w:rPr>
          <w:b/>
          <w:bCs/>
        </w:rPr>
        <w:t>Steps:</w:t>
      </w:r>
    </w:p>
    <w:p w14:paraId="18D90229" w14:textId="77777777" w:rsidR="001D06B2" w:rsidRPr="001D06B2" w:rsidRDefault="001D06B2" w:rsidP="001D06B2">
      <w:pPr>
        <w:numPr>
          <w:ilvl w:val="0"/>
          <w:numId w:val="3"/>
        </w:numPr>
      </w:pPr>
      <w:r w:rsidRPr="001D06B2">
        <w:t xml:space="preserve">Downloads and prints the </w:t>
      </w:r>
      <w:proofErr w:type="spellStart"/>
      <w:r w:rsidRPr="001D06B2">
        <w:t>Cozeva</w:t>
      </w:r>
      <w:proofErr w:type="spellEnd"/>
      <w:r w:rsidRPr="001D06B2">
        <w:t xml:space="preserve"> reports in the morning.</w:t>
      </w:r>
    </w:p>
    <w:p w14:paraId="5834A301" w14:textId="77777777" w:rsidR="001D06B2" w:rsidRPr="001D06B2" w:rsidRDefault="001D06B2" w:rsidP="001D06B2">
      <w:pPr>
        <w:numPr>
          <w:ilvl w:val="0"/>
          <w:numId w:val="3"/>
        </w:numPr>
      </w:pPr>
      <w:r w:rsidRPr="001D06B2">
        <w:t>For each patient:</w:t>
      </w:r>
    </w:p>
    <w:p w14:paraId="765E3B78" w14:textId="77777777" w:rsidR="001D06B2" w:rsidRPr="001D06B2" w:rsidRDefault="001D06B2" w:rsidP="001D06B2">
      <w:pPr>
        <w:numPr>
          <w:ilvl w:val="1"/>
          <w:numId w:val="3"/>
        </w:numPr>
      </w:pPr>
      <w:r w:rsidRPr="001D06B2">
        <w:t>Opens the patient’s EHR (</w:t>
      </w:r>
      <w:proofErr w:type="spellStart"/>
      <w:r w:rsidRPr="001D06B2">
        <w:t>ReliMed</w:t>
      </w:r>
      <w:proofErr w:type="spellEnd"/>
      <w:r w:rsidRPr="001D06B2">
        <w:t>).</w:t>
      </w:r>
    </w:p>
    <w:p w14:paraId="181C7032" w14:textId="77777777" w:rsidR="001D06B2" w:rsidRPr="001D06B2" w:rsidRDefault="001D06B2" w:rsidP="001D06B2">
      <w:pPr>
        <w:numPr>
          <w:ilvl w:val="1"/>
          <w:numId w:val="3"/>
        </w:numPr>
      </w:pPr>
      <w:r w:rsidRPr="001D06B2">
        <w:t>Retrieves the paper chart from the filing cabinet.</w:t>
      </w:r>
    </w:p>
    <w:p w14:paraId="1608DC8C" w14:textId="77777777" w:rsidR="001D06B2" w:rsidRPr="001D06B2" w:rsidRDefault="001D06B2" w:rsidP="001D06B2">
      <w:pPr>
        <w:numPr>
          <w:ilvl w:val="1"/>
          <w:numId w:val="3"/>
        </w:numPr>
      </w:pPr>
      <w:r w:rsidRPr="001D06B2">
        <w:t xml:space="preserve">Cross-checks the </w:t>
      </w:r>
      <w:proofErr w:type="spellStart"/>
      <w:r w:rsidRPr="001D06B2">
        <w:t>Cozeva</w:t>
      </w:r>
      <w:proofErr w:type="spellEnd"/>
      <w:r w:rsidRPr="001D06B2">
        <w:t xml:space="preserve"> report with both records.</w:t>
      </w:r>
    </w:p>
    <w:p w14:paraId="6D01AB0B" w14:textId="77777777" w:rsidR="001D06B2" w:rsidRPr="001D06B2" w:rsidRDefault="001D06B2" w:rsidP="001D06B2">
      <w:r w:rsidRPr="001D06B2">
        <w:rPr>
          <w:b/>
          <w:bCs/>
        </w:rPr>
        <w:t>Color-Coding for Gaps:</w:t>
      </w:r>
    </w:p>
    <w:p w14:paraId="740BAA12" w14:textId="77777777" w:rsidR="001D06B2" w:rsidRPr="001D06B2" w:rsidRDefault="001D06B2" w:rsidP="001D06B2">
      <w:pPr>
        <w:numPr>
          <w:ilvl w:val="0"/>
          <w:numId w:val="4"/>
        </w:numPr>
      </w:pPr>
      <w:r w:rsidRPr="001D06B2">
        <w:rPr>
          <w:b/>
          <w:bCs/>
        </w:rPr>
        <w:t>Yellow Highlight</w:t>
      </w:r>
      <w:r w:rsidRPr="001D06B2">
        <w:t xml:space="preserve"> = Verified gaps (true and due).</w:t>
      </w:r>
    </w:p>
    <w:p w14:paraId="7E887616" w14:textId="77777777" w:rsidR="001D06B2" w:rsidRPr="001D06B2" w:rsidRDefault="001D06B2" w:rsidP="001D06B2">
      <w:pPr>
        <w:numPr>
          <w:ilvl w:val="0"/>
          <w:numId w:val="4"/>
        </w:numPr>
      </w:pPr>
      <w:r w:rsidRPr="001D06B2">
        <w:rPr>
          <w:b/>
          <w:bCs/>
        </w:rPr>
        <w:lastRenderedPageBreak/>
        <w:t>Red Pen/Highlighter</w:t>
      </w:r>
      <w:r w:rsidRPr="001D06B2">
        <w:t xml:space="preserve"> = Reported gaps that were actually completed (incorrect gaps), with date of service annotated.</w:t>
      </w:r>
    </w:p>
    <w:p w14:paraId="54272C71" w14:textId="77777777" w:rsidR="001D06B2" w:rsidRPr="001D06B2" w:rsidRDefault="001D06B2" w:rsidP="001D06B2">
      <w:r w:rsidRPr="001D06B2">
        <w:t xml:space="preserve">“She annotates on the </w:t>
      </w:r>
      <w:proofErr w:type="spellStart"/>
      <w:r w:rsidRPr="001D06B2">
        <w:t>Cozeva</w:t>
      </w:r>
      <w:proofErr w:type="spellEnd"/>
      <w:r w:rsidRPr="001D06B2">
        <w:t xml:space="preserve"> care gap report… highlights in yellow any true gaps, and redlines the ones already completed.”</w:t>
      </w:r>
    </w:p>
    <w:p w14:paraId="7DE0CE07" w14:textId="77777777" w:rsidR="001D06B2" w:rsidRPr="001D06B2" w:rsidRDefault="001D06B2" w:rsidP="001D06B2">
      <w:r w:rsidRPr="001D06B2">
        <w:t>“Validation per record takes 2–5 minutes. Coco reports it’s more like 2 minutes on average.”</w:t>
      </w:r>
    </w:p>
    <w:p w14:paraId="344CE0B9" w14:textId="77777777" w:rsidR="001D06B2" w:rsidRPr="001D06B2" w:rsidRDefault="001D06B2" w:rsidP="001D06B2">
      <w:pPr>
        <w:numPr>
          <w:ilvl w:val="0"/>
          <w:numId w:val="5"/>
        </w:numPr>
      </w:pPr>
      <w:r w:rsidRPr="001D06B2">
        <w:t xml:space="preserve">Places the validated report in a basket with the patient’s </w:t>
      </w:r>
      <w:r w:rsidRPr="001D06B2">
        <w:rPr>
          <w:b/>
          <w:bCs/>
        </w:rPr>
        <w:t>superbill</w:t>
      </w:r>
      <w:r w:rsidRPr="001D06B2">
        <w:t xml:space="preserve">, ready for the </w:t>
      </w:r>
      <w:proofErr w:type="gramStart"/>
      <w:r w:rsidRPr="001D06B2">
        <w:t>back office</w:t>
      </w:r>
      <w:proofErr w:type="gramEnd"/>
      <w:r w:rsidRPr="001D06B2">
        <w:t xml:space="preserve"> MA to use.</w:t>
      </w:r>
    </w:p>
    <w:p w14:paraId="0455EE8E" w14:textId="77777777" w:rsidR="001D06B2" w:rsidRPr="001D06B2" w:rsidRDefault="007E777A" w:rsidP="001D06B2">
      <w:r w:rsidRPr="001D06B2">
        <w:rPr>
          <w:noProof/>
        </w:rPr>
        <w:pict w14:anchorId="2FBB92CF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6FAD6CCA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3. Provider Review and Service Delivery</w:t>
      </w:r>
    </w:p>
    <w:p w14:paraId="6B336BDB" w14:textId="77777777" w:rsidR="001D06B2" w:rsidRPr="001D06B2" w:rsidRDefault="001D06B2" w:rsidP="001D06B2">
      <w:r w:rsidRPr="001D06B2">
        <w:rPr>
          <w:b/>
          <w:bCs/>
        </w:rPr>
        <w:t>Staff Involved:</w:t>
      </w:r>
      <w:r w:rsidRPr="001D06B2">
        <w:t xml:space="preserve"> Provider (Dr. Winkler), Scribe, MA</w:t>
      </w:r>
    </w:p>
    <w:p w14:paraId="2EBD8EBF" w14:textId="77777777" w:rsidR="001D06B2" w:rsidRPr="001D06B2" w:rsidRDefault="001D06B2" w:rsidP="001D06B2">
      <w:r w:rsidRPr="001D06B2">
        <w:rPr>
          <w:b/>
          <w:bCs/>
        </w:rPr>
        <w:t>Steps:</w:t>
      </w:r>
    </w:p>
    <w:p w14:paraId="3919F54D" w14:textId="77777777" w:rsidR="001D06B2" w:rsidRPr="001D06B2" w:rsidRDefault="001D06B2" w:rsidP="001D06B2">
      <w:pPr>
        <w:numPr>
          <w:ilvl w:val="0"/>
          <w:numId w:val="6"/>
        </w:numPr>
      </w:pPr>
      <w:r w:rsidRPr="001D06B2">
        <w:t xml:space="preserve">During rooming, the MA delivers the superbill with the attached </w:t>
      </w:r>
      <w:proofErr w:type="spellStart"/>
      <w:r w:rsidRPr="001D06B2">
        <w:t>Cozeva</w:t>
      </w:r>
      <w:proofErr w:type="spellEnd"/>
      <w:r w:rsidRPr="001D06B2">
        <w:t xml:space="preserve"> report to the provider.</w:t>
      </w:r>
    </w:p>
    <w:p w14:paraId="33E4627D" w14:textId="77777777" w:rsidR="001D06B2" w:rsidRPr="001D06B2" w:rsidRDefault="001D06B2" w:rsidP="001D06B2">
      <w:pPr>
        <w:numPr>
          <w:ilvl w:val="0"/>
          <w:numId w:val="6"/>
        </w:numPr>
      </w:pPr>
      <w:r w:rsidRPr="001D06B2">
        <w:t>The provider works primarily off the paper report during the visit.</w:t>
      </w:r>
    </w:p>
    <w:p w14:paraId="5BA3353E" w14:textId="77777777" w:rsidR="001D06B2" w:rsidRPr="001D06B2" w:rsidRDefault="001D06B2" w:rsidP="001D06B2">
      <w:pPr>
        <w:numPr>
          <w:ilvl w:val="0"/>
          <w:numId w:val="6"/>
        </w:numPr>
      </w:pPr>
      <w:r w:rsidRPr="001D06B2">
        <w:t>The provider:</w:t>
      </w:r>
    </w:p>
    <w:p w14:paraId="1F3E7194" w14:textId="77777777" w:rsidR="001D06B2" w:rsidRPr="001D06B2" w:rsidRDefault="001D06B2" w:rsidP="001D06B2">
      <w:pPr>
        <w:numPr>
          <w:ilvl w:val="1"/>
          <w:numId w:val="6"/>
        </w:numPr>
      </w:pPr>
      <w:r w:rsidRPr="001D06B2">
        <w:t>Reviews the gaps and validation notes.</w:t>
      </w:r>
    </w:p>
    <w:p w14:paraId="3997FD61" w14:textId="77777777" w:rsidR="001D06B2" w:rsidRPr="001D06B2" w:rsidRDefault="001D06B2" w:rsidP="001D06B2">
      <w:pPr>
        <w:numPr>
          <w:ilvl w:val="1"/>
          <w:numId w:val="6"/>
        </w:numPr>
      </w:pPr>
      <w:r w:rsidRPr="001D06B2">
        <w:t>Fills any gaps (e.g., vaccinations, screeners, referrals).</w:t>
      </w:r>
    </w:p>
    <w:p w14:paraId="16E03813" w14:textId="77777777" w:rsidR="001D06B2" w:rsidRPr="001D06B2" w:rsidRDefault="001D06B2" w:rsidP="001D06B2">
      <w:pPr>
        <w:numPr>
          <w:ilvl w:val="1"/>
          <w:numId w:val="6"/>
        </w:numPr>
      </w:pPr>
      <w:r w:rsidRPr="001D06B2">
        <w:t xml:space="preserve">Annotates on the </w:t>
      </w:r>
      <w:proofErr w:type="spellStart"/>
      <w:r w:rsidRPr="001D06B2">
        <w:t>Cozeva</w:t>
      </w:r>
      <w:proofErr w:type="spellEnd"/>
      <w:r w:rsidRPr="001D06B2">
        <w:t xml:space="preserve"> report what was done.</w:t>
      </w:r>
    </w:p>
    <w:p w14:paraId="32D3EF78" w14:textId="77777777" w:rsidR="001D06B2" w:rsidRPr="001D06B2" w:rsidRDefault="001D06B2" w:rsidP="001D06B2">
      <w:pPr>
        <w:numPr>
          <w:ilvl w:val="0"/>
          <w:numId w:val="6"/>
        </w:numPr>
      </w:pPr>
      <w:r w:rsidRPr="001D06B2">
        <w:t xml:space="preserve">The </w:t>
      </w:r>
      <w:r w:rsidRPr="001D06B2">
        <w:rPr>
          <w:b/>
          <w:bCs/>
        </w:rPr>
        <w:t xml:space="preserve">scribe updates </w:t>
      </w:r>
      <w:proofErr w:type="spellStart"/>
      <w:r w:rsidRPr="001D06B2">
        <w:rPr>
          <w:b/>
          <w:bCs/>
        </w:rPr>
        <w:t>ReliMed</w:t>
      </w:r>
      <w:proofErr w:type="spellEnd"/>
      <w:r w:rsidRPr="001D06B2">
        <w:t xml:space="preserve"> during or immediately after the visit.</w:t>
      </w:r>
    </w:p>
    <w:p w14:paraId="07969BC6" w14:textId="77777777" w:rsidR="001D06B2" w:rsidRPr="001D06B2" w:rsidRDefault="001D06B2" w:rsidP="001D06B2">
      <w:r w:rsidRPr="001D06B2">
        <w:t>“She prefers to work off paper… if needed, she has the scribe double check things in the EHR.”</w:t>
      </w:r>
    </w:p>
    <w:p w14:paraId="37E2B1DA" w14:textId="77777777" w:rsidR="001D06B2" w:rsidRPr="001D06B2" w:rsidRDefault="007E777A" w:rsidP="001D06B2">
      <w:r w:rsidRPr="001D06B2">
        <w:rPr>
          <w:noProof/>
        </w:rPr>
        <w:pict w14:anchorId="49FBD8E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ECDD782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4. Post-Visit Documentation &amp; Reporting</w:t>
      </w:r>
    </w:p>
    <w:p w14:paraId="09D14B81" w14:textId="77777777" w:rsidR="001D06B2" w:rsidRPr="001D06B2" w:rsidRDefault="001D06B2" w:rsidP="001D06B2">
      <w:r w:rsidRPr="001D06B2">
        <w:rPr>
          <w:b/>
          <w:bCs/>
        </w:rPr>
        <w:t>Staff Involved:</w:t>
      </w:r>
      <w:r w:rsidRPr="001D06B2">
        <w:t xml:space="preserve"> Front Office MA</w:t>
      </w:r>
    </w:p>
    <w:p w14:paraId="3D4A4CF6" w14:textId="77777777" w:rsidR="001D06B2" w:rsidRPr="001D06B2" w:rsidRDefault="001D06B2" w:rsidP="001D06B2">
      <w:r w:rsidRPr="001D06B2">
        <w:rPr>
          <w:b/>
          <w:bCs/>
        </w:rPr>
        <w:t>Steps:</w:t>
      </w:r>
    </w:p>
    <w:p w14:paraId="66773C93" w14:textId="77777777" w:rsidR="001D06B2" w:rsidRPr="001D06B2" w:rsidRDefault="001D06B2" w:rsidP="001D06B2">
      <w:pPr>
        <w:numPr>
          <w:ilvl w:val="0"/>
          <w:numId w:val="7"/>
        </w:numPr>
      </w:pPr>
      <w:r w:rsidRPr="001D06B2">
        <w:t xml:space="preserve">At the end of the week, retrieves all completed </w:t>
      </w:r>
      <w:proofErr w:type="spellStart"/>
      <w:r w:rsidRPr="001D06B2">
        <w:t>Cozeva</w:t>
      </w:r>
      <w:proofErr w:type="spellEnd"/>
      <w:r w:rsidRPr="001D06B2">
        <w:t xml:space="preserve"> reports from billing.</w:t>
      </w:r>
    </w:p>
    <w:p w14:paraId="075BD0FC" w14:textId="77777777" w:rsidR="001D06B2" w:rsidRPr="001D06B2" w:rsidRDefault="001D06B2" w:rsidP="001D06B2">
      <w:pPr>
        <w:numPr>
          <w:ilvl w:val="0"/>
          <w:numId w:val="7"/>
        </w:numPr>
      </w:pPr>
      <w:r w:rsidRPr="001D06B2">
        <w:t xml:space="preserve">Stores them in a folder for </w:t>
      </w:r>
      <w:r w:rsidRPr="001D06B2">
        <w:rPr>
          <w:b/>
          <w:bCs/>
        </w:rPr>
        <w:t>supplemental data upload</w:t>
      </w:r>
      <w:r w:rsidRPr="001D06B2">
        <w:t xml:space="preserve"> to health plans via </w:t>
      </w:r>
      <w:proofErr w:type="spellStart"/>
      <w:r w:rsidRPr="001D06B2">
        <w:t>Cozeva</w:t>
      </w:r>
      <w:proofErr w:type="spellEnd"/>
      <w:r w:rsidRPr="001D06B2">
        <w:t>.</w:t>
      </w:r>
    </w:p>
    <w:p w14:paraId="686D1781" w14:textId="77777777" w:rsidR="001D06B2" w:rsidRPr="001D06B2" w:rsidRDefault="001D06B2" w:rsidP="001D06B2">
      <w:pPr>
        <w:numPr>
          <w:ilvl w:val="0"/>
          <w:numId w:val="7"/>
        </w:numPr>
      </w:pPr>
      <w:r w:rsidRPr="001D06B2">
        <w:t>Uploads are completed periodically to ensure performance measures are accurately captured.</w:t>
      </w:r>
    </w:p>
    <w:p w14:paraId="3C2BA667" w14:textId="77777777" w:rsidR="001D06B2" w:rsidRPr="001D06B2" w:rsidRDefault="001D06B2" w:rsidP="001D06B2">
      <w:r w:rsidRPr="001D06B2">
        <w:t>“Reports are compiled for supplemental uploads to ensure accurate health plan credit.”</w:t>
      </w:r>
    </w:p>
    <w:p w14:paraId="719B7E87" w14:textId="77777777" w:rsidR="001D06B2" w:rsidRPr="001D06B2" w:rsidRDefault="007E777A" w:rsidP="001D06B2">
      <w:r w:rsidRPr="001D06B2">
        <w:rPr>
          <w:noProof/>
        </w:rPr>
        <w:pict w14:anchorId="5DBDF21C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551FB53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Walk-Ins and No-Shows Workflow</w:t>
      </w:r>
    </w:p>
    <w:p w14:paraId="652389C6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Walk-In Workflow</w:t>
      </w:r>
    </w:p>
    <w:p w14:paraId="1F695D0E" w14:textId="77777777" w:rsidR="001D06B2" w:rsidRPr="001D06B2" w:rsidRDefault="001D06B2" w:rsidP="001D06B2">
      <w:pPr>
        <w:numPr>
          <w:ilvl w:val="0"/>
          <w:numId w:val="8"/>
        </w:numPr>
      </w:pPr>
      <w:r w:rsidRPr="001D06B2">
        <w:t xml:space="preserve">Coco checks patient insurance and selects the correct </w:t>
      </w:r>
      <w:proofErr w:type="spellStart"/>
      <w:r w:rsidRPr="001D06B2">
        <w:t>Cozeva</w:t>
      </w:r>
      <w:proofErr w:type="spellEnd"/>
      <w:r w:rsidRPr="001D06B2">
        <w:t xml:space="preserve"> instance.</w:t>
      </w:r>
    </w:p>
    <w:p w14:paraId="282399AF" w14:textId="77777777" w:rsidR="001D06B2" w:rsidRPr="001D06B2" w:rsidRDefault="001D06B2" w:rsidP="001D06B2">
      <w:pPr>
        <w:numPr>
          <w:ilvl w:val="0"/>
          <w:numId w:val="8"/>
        </w:numPr>
      </w:pPr>
      <w:r w:rsidRPr="001D06B2">
        <w:t>Downloads a care gap report in real time.</w:t>
      </w:r>
    </w:p>
    <w:p w14:paraId="78CB9FDE" w14:textId="77777777" w:rsidR="001D06B2" w:rsidRPr="001D06B2" w:rsidRDefault="001D06B2" w:rsidP="001D06B2">
      <w:pPr>
        <w:numPr>
          <w:ilvl w:val="0"/>
          <w:numId w:val="8"/>
        </w:numPr>
      </w:pPr>
      <w:r w:rsidRPr="001D06B2">
        <w:t>Validates the report immediately before visit (same steps as scheduled patients).</w:t>
      </w:r>
    </w:p>
    <w:p w14:paraId="36C10AEC" w14:textId="77777777" w:rsidR="001D06B2" w:rsidRPr="001D06B2" w:rsidRDefault="001D06B2" w:rsidP="001D06B2">
      <w:pPr>
        <w:numPr>
          <w:ilvl w:val="0"/>
          <w:numId w:val="8"/>
        </w:numPr>
      </w:pPr>
      <w:r w:rsidRPr="001D06B2">
        <w:t>Attaches to the superbill and follows the standard process.</w:t>
      </w:r>
    </w:p>
    <w:p w14:paraId="26CCE291" w14:textId="77777777" w:rsidR="001D06B2" w:rsidRPr="001D06B2" w:rsidRDefault="001D06B2" w:rsidP="001D06B2">
      <w:r w:rsidRPr="001D06B2">
        <w:t xml:space="preserve">“For walk-ins, Coco pulls their </w:t>
      </w:r>
      <w:proofErr w:type="spellStart"/>
      <w:r w:rsidRPr="001D06B2">
        <w:t>Cozeva</w:t>
      </w:r>
      <w:proofErr w:type="spellEnd"/>
      <w:r w:rsidRPr="001D06B2">
        <w:t xml:space="preserve"> gap report at check-in and validates it before the visit.”</w:t>
      </w:r>
    </w:p>
    <w:p w14:paraId="1D1C9E8F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No-Shows</w:t>
      </w:r>
    </w:p>
    <w:p w14:paraId="6DFB8B2B" w14:textId="77777777" w:rsidR="001D06B2" w:rsidRPr="001D06B2" w:rsidRDefault="001D06B2" w:rsidP="001D06B2">
      <w:pPr>
        <w:numPr>
          <w:ilvl w:val="0"/>
          <w:numId w:val="9"/>
        </w:numPr>
      </w:pPr>
      <w:r w:rsidRPr="001D06B2">
        <w:t>Reports for no-shows are shredded if the patient does not reschedule.</w:t>
      </w:r>
    </w:p>
    <w:p w14:paraId="6616EBCD" w14:textId="77777777" w:rsidR="001D06B2" w:rsidRPr="001D06B2" w:rsidRDefault="007E777A" w:rsidP="001D06B2">
      <w:r w:rsidRPr="001D06B2">
        <w:rPr>
          <w:noProof/>
        </w:rPr>
        <w:pict w14:anchorId="5AFDF93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86108FE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Outcomes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6298"/>
      </w:tblGrid>
      <w:tr w:rsidR="001D06B2" w:rsidRPr="001D06B2" w14:paraId="43BB723D" w14:textId="77777777" w:rsidTr="001D06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A2B2DE" w14:textId="77777777" w:rsidR="001D06B2" w:rsidRPr="001D06B2" w:rsidRDefault="001D06B2" w:rsidP="001D06B2">
            <w:pPr>
              <w:rPr>
                <w:b/>
                <w:bCs/>
              </w:rPr>
            </w:pPr>
            <w:r w:rsidRPr="001D06B2">
              <w:rPr>
                <w:b/>
                <w:bCs/>
              </w:rPr>
              <w:lastRenderedPageBreak/>
              <w:t>Metric</w:t>
            </w:r>
          </w:p>
        </w:tc>
        <w:tc>
          <w:tcPr>
            <w:tcW w:w="0" w:type="auto"/>
            <w:vAlign w:val="center"/>
            <w:hideMark/>
          </w:tcPr>
          <w:p w14:paraId="45B4CA23" w14:textId="77777777" w:rsidR="001D06B2" w:rsidRPr="001D06B2" w:rsidRDefault="001D06B2" w:rsidP="001D06B2">
            <w:pPr>
              <w:rPr>
                <w:b/>
                <w:bCs/>
              </w:rPr>
            </w:pPr>
            <w:r w:rsidRPr="001D06B2">
              <w:rPr>
                <w:b/>
                <w:bCs/>
              </w:rPr>
              <w:t>Outcome</w:t>
            </w:r>
          </w:p>
        </w:tc>
      </w:tr>
      <w:tr w:rsidR="001D06B2" w:rsidRPr="001D06B2" w14:paraId="5D88C9DD" w14:textId="77777777" w:rsidTr="001D0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A599E" w14:textId="77777777" w:rsidR="001D06B2" w:rsidRPr="001D06B2" w:rsidRDefault="001D06B2" w:rsidP="001D06B2">
            <w:r w:rsidRPr="001D06B2">
              <w:rPr>
                <w:b/>
                <w:bCs/>
              </w:rPr>
              <w:t>Care Gap Report Availability</w:t>
            </w:r>
          </w:p>
        </w:tc>
        <w:tc>
          <w:tcPr>
            <w:tcW w:w="0" w:type="auto"/>
            <w:vAlign w:val="center"/>
            <w:hideMark/>
          </w:tcPr>
          <w:p w14:paraId="52ECB280" w14:textId="77777777" w:rsidR="001D06B2" w:rsidRPr="001D06B2" w:rsidRDefault="001D06B2" w:rsidP="001D06B2">
            <w:r w:rsidRPr="001D06B2">
              <w:t xml:space="preserve">72% of scheduled patients have a </w:t>
            </w:r>
            <w:proofErr w:type="spellStart"/>
            <w:r w:rsidRPr="001D06B2">
              <w:t>Cozeva</w:t>
            </w:r>
            <w:proofErr w:type="spellEnd"/>
            <w:r w:rsidRPr="001D06B2">
              <w:t xml:space="preserve"> report at time of visit</w:t>
            </w:r>
          </w:p>
        </w:tc>
      </w:tr>
      <w:tr w:rsidR="001D06B2" w:rsidRPr="001D06B2" w14:paraId="127C0EF9" w14:textId="77777777" w:rsidTr="001D0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51CAB" w14:textId="77777777" w:rsidR="001D06B2" w:rsidRPr="001D06B2" w:rsidRDefault="001D06B2" w:rsidP="001D06B2">
            <w:r w:rsidRPr="001D06B2">
              <w:rPr>
                <w:b/>
                <w:bCs/>
              </w:rPr>
              <w:t>Validation Time per Patient</w:t>
            </w:r>
          </w:p>
        </w:tc>
        <w:tc>
          <w:tcPr>
            <w:tcW w:w="0" w:type="auto"/>
            <w:vAlign w:val="center"/>
            <w:hideMark/>
          </w:tcPr>
          <w:p w14:paraId="3619AFDA" w14:textId="77777777" w:rsidR="001D06B2" w:rsidRPr="001D06B2" w:rsidRDefault="001D06B2" w:rsidP="001D06B2">
            <w:r w:rsidRPr="001D06B2">
              <w:t>2–5 minutes (avg. ~2 minutes)</w:t>
            </w:r>
          </w:p>
        </w:tc>
      </w:tr>
      <w:tr w:rsidR="001D06B2" w:rsidRPr="001D06B2" w14:paraId="51B9D33E" w14:textId="77777777" w:rsidTr="001D0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71297" w14:textId="77777777" w:rsidR="001D06B2" w:rsidRPr="001D06B2" w:rsidRDefault="001D06B2" w:rsidP="001D06B2">
            <w:r w:rsidRPr="001D06B2">
              <w:rPr>
                <w:b/>
                <w:bCs/>
              </w:rPr>
              <w:t>Report Preparation Time</w:t>
            </w:r>
          </w:p>
        </w:tc>
        <w:tc>
          <w:tcPr>
            <w:tcW w:w="0" w:type="auto"/>
            <w:vAlign w:val="center"/>
            <w:hideMark/>
          </w:tcPr>
          <w:p w14:paraId="7371042B" w14:textId="77777777" w:rsidR="001D06B2" w:rsidRPr="001D06B2" w:rsidRDefault="001D06B2" w:rsidP="001D06B2">
            <w:r w:rsidRPr="001D06B2">
              <w:t>~15 minutes total per day (night before)</w:t>
            </w:r>
          </w:p>
        </w:tc>
      </w:tr>
      <w:tr w:rsidR="001D06B2" w:rsidRPr="001D06B2" w14:paraId="379D4854" w14:textId="77777777" w:rsidTr="001D0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9C178" w14:textId="77777777" w:rsidR="001D06B2" w:rsidRPr="001D06B2" w:rsidRDefault="001D06B2" w:rsidP="001D06B2">
            <w:r w:rsidRPr="001D06B2">
              <w:rPr>
                <w:b/>
                <w:bCs/>
              </w:rPr>
              <w:t>Patient Volume</w:t>
            </w:r>
          </w:p>
        </w:tc>
        <w:tc>
          <w:tcPr>
            <w:tcW w:w="0" w:type="auto"/>
            <w:vAlign w:val="center"/>
            <w:hideMark/>
          </w:tcPr>
          <w:p w14:paraId="02B01188" w14:textId="77777777" w:rsidR="001D06B2" w:rsidRPr="001D06B2" w:rsidRDefault="001D06B2" w:rsidP="001D06B2">
            <w:r w:rsidRPr="001D06B2">
              <w:t>30–35 patients/day seen in clinic</w:t>
            </w:r>
          </w:p>
        </w:tc>
      </w:tr>
    </w:tbl>
    <w:p w14:paraId="27EC81A8" w14:textId="77777777" w:rsidR="001D06B2" w:rsidRPr="001D06B2" w:rsidRDefault="007E777A" w:rsidP="001D06B2">
      <w:r w:rsidRPr="001D06B2">
        <w:rPr>
          <w:noProof/>
        </w:rPr>
        <w:pict w14:anchorId="5C4F3D3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736CAEC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Tools and Systems Used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5505"/>
      </w:tblGrid>
      <w:tr w:rsidR="001D06B2" w:rsidRPr="001D06B2" w14:paraId="46CE936F" w14:textId="77777777" w:rsidTr="001D06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137EC0" w14:textId="77777777" w:rsidR="001D06B2" w:rsidRPr="001D06B2" w:rsidRDefault="001D06B2" w:rsidP="001D06B2">
            <w:pPr>
              <w:rPr>
                <w:b/>
                <w:bCs/>
              </w:rPr>
            </w:pPr>
            <w:r w:rsidRPr="001D06B2">
              <w:rPr>
                <w:b/>
                <w:bCs/>
              </w:rPr>
              <w:t>Tool</w:t>
            </w:r>
          </w:p>
        </w:tc>
        <w:tc>
          <w:tcPr>
            <w:tcW w:w="0" w:type="auto"/>
            <w:vAlign w:val="center"/>
            <w:hideMark/>
          </w:tcPr>
          <w:p w14:paraId="22F25C60" w14:textId="77777777" w:rsidR="001D06B2" w:rsidRPr="001D06B2" w:rsidRDefault="001D06B2" w:rsidP="001D06B2">
            <w:pPr>
              <w:rPr>
                <w:b/>
                <w:bCs/>
              </w:rPr>
            </w:pPr>
            <w:r w:rsidRPr="001D06B2">
              <w:rPr>
                <w:b/>
                <w:bCs/>
              </w:rPr>
              <w:t>Purpose</w:t>
            </w:r>
          </w:p>
        </w:tc>
      </w:tr>
      <w:tr w:rsidR="001D06B2" w:rsidRPr="001D06B2" w14:paraId="263185AA" w14:textId="77777777" w:rsidTr="001D0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AEAE1" w14:textId="77777777" w:rsidR="001D06B2" w:rsidRPr="001D06B2" w:rsidRDefault="001D06B2" w:rsidP="001D06B2">
            <w:proofErr w:type="spellStart"/>
            <w:r w:rsidRPr="001D06B2">
              <w:rPr>
                <w:b/>
                <w:bCs/>
              </w:rPr>
              <w:t>ReliMed</w:t>
            </w:r>
            <w:proofErr w:type="spellEnd"/>
            <w:r w:rsidRPr="001D06B2">
              <w:rPr>
                <w:b/>
                <w:bCs/>
              </w:rPr>
              <w:t xml:space="preserve"> EHR</w:t>
            </w:r>
          </w:p>
        </w:tc>
        <w:tc>
          <w:tcPr>
            <w:tcW w:w="0" w:type="auto"/>
            <w:vAlign w:val="center"/>
            <w:hideMark/>
          </w:tcPr>
          <w:p w14:paraId="1E11A69D" w14:textId="77777777" w:rsidR="001D06B2" w:rsidRPr="001D06B2" w:rsidRDefault="001D06B2" w:rsidP="001D06B2">
            <w:r w:rsidRPr="001D06B2">
              <w:t>Clinical documentation (limited features)</w:t>
            </w:r>
          </w:p>
        </w:tc>
      </w:tr>
      <w:tr w:rsidR="001D06B2" w:rsidRPr="001D06B2" w14:paraId="72705673" w14:textId="77777777" w:rsidTr="001D0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1A02D" w14:textId="77777777" w:rsidR="001D06B2" w:rsidRPr="001D06B2" w:rsidRDefault="001D06B2" w:rsidP="001D06B2">
            <w:r w:rsidRPr="001D06B2">
              <w:rPr>
                <w:b/>
                <w:bCs/>
              </w:rPr>
              <w:t>Paper Charts</w:t>
            </w:r>
          </w:p>
        </w:tc>
        <w:tc>
          <w:tcPr>
            <w:tcW w:w="0" w:type="auto"/>
            <w:vAlign w:val="center"/>
            <w:hideMark/>
          </w:tcPr>
          <w:p w14:paraId="6ECABAE2" w14:textId="77777777" w:rsidR="001D06B2" w:rsidRPr="001D06B2" w:rsidRDefault="001D06B2" w:rsidP="001D06B2">
            <w:r w:rsidRPr="001D06B2">
              <w:t>Backup record system; contains historical screeners</w:t>
            </w:r>
          </w:p>
        </w:tc>
      </w:tr>
      <w:tr w:rsidR="001D06B2" w:rsidRPr="001D06B2" w14:paraId="3091270B" w14:textId="77777777" w:rsidTr="001D0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17EA0" w14:textId="77777777" w:rsidR="001D06B2" w:rsidRPr="001D06B2" w:rsidRDefault="001D06B2" w:rsidP="001D06B2">
            <w:proofErr w:type="spellStart"/>
            <w:r w:rsidRPr="001D06B2">
              <w:rPr>
                <w:b/>
                <w:bCs/>
              </w:rPr>
              <w:t>Cozeva</w:t>
            </w:r>
            <w:proofErr w:type="spellEnd"/>
            <w:r w:rsidRPr="001D06B2">
              <w:rPr>
                <w:b/>
                <w:bCs/>
              </w:rPr>
              <w:t xml:space="preserve"> (3 Instances)</w:t>
            </w:r>
          </w:p>
        </w:tc>
        <w:tc>
          <w:tcPr>
            <w:tcW w:w="0" w:type="auto"/>
            <w:vAlign w:val="center"/>
            <w:hideMark/>
          </w:tcPr>
          <w:p w14:paraId="66539BE9" w14:textId="77777777" w:rsidR="001D06B2" w:rsidRPr="001D06B2" w:rsidRDefault="001D06B2" w:rsidP="001D06B2">
            <w:r w:rsidRPr="001D06B2">
              <w:t>Care gap reports + supplemental upload tool</w:t>
            </w:r>
          </w:p>
        </w:tc>
      </w:tr>
      <w:tr w:rsidR="001D06B2" w:rsidRPr="001D06B2" w14:paraId="5C3D41F1" w14:textId="77777777" w:rsidTr="001D0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38BF7" w14:textId="77777777" w:rsidR="001D06B2" w:rsidRPr="001D06B2" w:rsidRDefault="001D06B2" w:rsidP="001D06B2">
            <w:r w:rsidRPr="001D06B2">
              <w:rPr>
                <w:b/>
                <w:bCs/>
              </w:rPr>
              <w:t>Superbill</w:t>
            </w:r>
          </w:p>
        </w:tc>
        <w:tc>
          <w:tcPr>
            <w:tcW w:w="0" w:type="auto"/>
            <w:vAlign w:val="center"/>
            <w:hideMark/>
          </w:tcPr>
          <w:p w14:paraId="766D5AB1" w14:textId="77777777" w:rsidR="001D06B2" w:rsidRPr="001D06B2" w:rsidRDefault="001D06B2" w:rsidP="001D06B2">
            <w:r w:rsidRPr="001D06B2">
              <w:t>Carrier of validated reports into clinical workflow</w:t>
            </w:r>
          </w:p>
        </w:tc>
      </w:tr>
      <w:tr w:rsidR="001D06B2" w:rsidRPr="001D06B2" w14:paraId="23AD0190" w14:textId="77777777" w:rsidTr="001D06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7AE51" w14:textId="77777777" w:rsidR="001D06B2" w:rsidRPr="001D06B2" w:rsidRDefault="001D06B2" w:rsidP="001D06B2">
            <w:r w:rsidRPr="001D06B2">
              <w:rPr>
                <w:b/>
                <w:bCs/>
              </w:rPr>
              <w:t>Secure Email (MS Teams)</w:t>
            </w:r>
          </w:p>
        </w:tc>
        <w:tc>
          <w:tcPr>
            <w:tcW w:w="0" w:type="auto"/>
            <w:vAlign w:val="center"/>
            <w:hideMark/>
          </w:tcPr>
          <w:p w14:paraId="68872540" w14:textId="77777777" w:rsidR="001D06B2" w:rsidRPr="001D06B2" w:rsidRDefault="001D06B2" w:rsidP="001D06B2">
            <w:r w:rsidRPr="001D06B2">
              <w:t>Transfers care gap reports from IT to MA</w:t>
            </w:r>
          </w:p>
        </w:tc>
      </w:tr>
    </w:tbl>
    <w:p w14:paraId="3F21A7B6" w14:textId="77777777" w:rsidR="001D06B2" w:rsidRPr="001D06B2" w:rsidRDefault="007E777A" w:rsidP="001D06B2">
      <w:r w:rsidRPr="001D06B2">
        <w:rPr>
          <w:noProof/>
        </w:rPr>
        <w:pict w14:anchorId="66EBB58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92BC604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Key Takeaways for Replication</w:t>
      </w:r>
    </w:p>
    <w:p w14:paraId="6F583335" w14:textId="77777777" w:rsidR="001D06B2" w:rsidRPr="001D06B2" w:rsidRDefault="001D06B2" w:rsidP="001D06B2">
      <w:pPr>
        <w:numPr>
          <w:ilvl w:val="0"/>
          <w:numId w:val="10"/>
        </w:numPr>
      </w:pPr>
      <w:r w:rsidRPr="001D06B2">
        <w:rPr>
          <w:b/>
          <w:bCs/>
        </w:rPr>
        <w:t>Paper + Digital Hybrid Works:</w:t>
      </w:r>
      <w:r w:rsidRPr="001D06B2">
        <w:t xml:space="preserve"> In low-tech settings, blending EHRs, paper, and third-party tools (</w:t>
      </w:r>
      <w:proofErr w:type="spellStart"/>
      <w:r w:rsidRPr="001D06B2">
        <w:t>Cozeva</w:t>
      </w:r>
      <w:proofErr w:type="spellEnd"/>
      <w:r w:rsidRPr="001D06B2">
        <w:t>) still allows for high-functioning gap closure.</w:t>
      </w:r>
    </w:p>
    <w:p w14:paraId="25B17B75" w14:textId="77777777" w:rsidR="001D06B2" w:rsidRPr="001D06B2" w:rsidRDefault="001D06B2" w:rsidP="001D06B2">
      <w:pPr>
        <w:numPr>
          <w:ilvl w:val="0"/>
          <w:numId w:val="10"/>
        </w:numPr>
      </w:pPr>
      <w:r w:rsidRPr="001D06B2">
        <w:rPr>
          <w:b/>
          <w:bCs/>
        </w:rPr>
        <w:t>Color-Coding &amp; Validation Saves Time:</w:t>
      </w:r>
      <w:r w:rsidRPr="001D06B2">
        <w:t xml:space="preserve"> Using red/yellow highlights focuses provider attention and reduces in-visit confusion.</w:t>
      </w:r>
    </w:p>
    <w:p w14:paraId="24D9ED14" w14:textId="77777777" w:rsidR="001D06B2" w:rsidRPr="001D06B2" w:rsidRDefault="001D06B2" w:rsidP="001D06B2">
      <w:pPr>
        <w:numPr>
          <w:ilvl w:val="0"/>
          <w:numId w:val="10"/>
        </w:numPr>
      </w:pPr>
      <w:r w:rsidRPr="001D06B2">
        <w:rPr>
          <w:b/>
          <w:bCs/>
        </w:rPr>
        <w:t>Integrated Walk-In Strategy:</w:t>
      </w:r>
      <w:r w:rsidRPr="001D06B2">
        <w:t xml:space="preserve"> Even unscheduled visits contribute to quality if reports can be accessed and validated quickly.</w:t>
      </w:r>
    </w:p>
    <w:p w14:paraId="5768ED3C" w14:textId="77777777" w:rsidR="001D06B2" w:rsidRPr="001D06B2" w:rsidRDefault="001D06B2" w:rsidP="001D06B2">
      <w:pPr>
        <w:numPr>
          <w:ilvl w:val="0"/>
          <w:numId w:val="10"/>
        </w:numPr>
      </w:pPr>
      <w:r w:rsidRPr="001D06B2">
        <w:rPr>
          <w:b/>
          <w:bCs/>
        </w:rPr>
        <w:t>Daily Pre-Visit Prep is Manageable:</w:t>
      </w:r>
      <w:r w:rsidRPr="001D06B2">
        <w:t xml:space="preserve"> ~15 minutes of prep yields 30+ validated opportunities for care delivery the next day.</w:t>
      </w:r>
    </w:p>
    <w:p w14:paraId="6F61EFE2" w14:textId="77777777" w:rsidR="001D06B2" w:rsidRPr="001D06B2" w:rsidRDefault="007E777A" w:rsidP="001D06B2">
      <w:r w:rsidRPr="001D06B2">
        <w:rPr>
          <w:noProof/>
        </w:rPr>
        <w:pict w14:anchorId="7B9FDA6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B3CB02F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GAPs (for Full Replication Clarity)</w:t>
      </w:r>
    </w:p>
    <w:p w14:paraId="023FB0F4" w14:textId="77777777" w:rsidR="001D06B2" w:rsidRPr="001D06B2" w:rsidRDefault="001D06B2" w:rsidP="001D06B2">
      <w:pPr>
        <w:numPr>
          <w:ilvl w:val="0"/>
          <w:numId w:val="11"/>
        </w:numPr>
      </w:pPr>
      <w:r w:rsidRPr="001D06B2">
        <w:t xml:space="preserve">Sample annotated </w:t>
      </w:r>
      <w:proofErr w:type="spellStart"/>
      <w:r w:rsidRPr="001D06B2">
        <w:t>Cozeva</w:t>
      </w:r>
      <w:proofErr w:type="spellEnd"/>
      <w:r w:rsidRPr="001D06B2">
        <w:t xml:space="preserve"> report with yellow/red highlighting</w:t>
      </w:r>
    </w:p>
    <w:p w14:paraId="607424C1" w14:textId="77777777" w:rsidR="001D06B2" w:rsidRPr="001D06B2" w:rsidRDefault="001D06B2" w:rsidP="001D06B2">
      <w:pPr>
        <w:numPr>
          <w:ilvl w:val="0"/>
          <w:numId w:val="11"/>
        </w:numPr>
      </w:pPr>
      <w:r w:rsidRPr="001D06B2">
        <w:t>Supplementary upload process details (timing, team member, frequency)</w:t>
      </w:r>
    </w:p>
    <w:p w14:paraId="62B2EF15" w14:textId="77777777" w:rsidR="001D06B2" w:rsidRPr="001D06B2" w:rsidRDefault="001D06B2" w:rsidP="001D06B2">
      <w:pPr>
        <w:numPr>
          <w:ilvl w:val="0"/>
          <w:numId w:val="11"/>
        </w:numPr>
      </w:pPr>
      <w:r w:rsidRPr="001D06B2">
        <w:t xml:space="preserve">How </w:t>
      </w:r>
      <w:proofErr w:type="spellStart"/>
      <w:r w:rsidRPr="001D06B2">
        <w:t>Cozeva</w:t>
      </w:r>
      <w:proofErr w:type="spellEnd"/>
      <w:r w:rsidRPr="001D06B2">
        <w:t xml:space="preserve"> reports are mapped to correct HEDIS measure fields (manual entry, automation?)</w:t>
      </w:r>
    </w:p>
    <w:p w14:paraId="058AE9D9" w14:textId="77777777" w:rsidR="001D06B2" w:rsidRPr="001D06B2" w:rsidRDefault="001D06B2" w:rsidP="001D06B2">
      <w:pPr>
        <w:numPr>
          <w:ilvl w:val="0"/>
          <w:numId w:val="11"/>
        </w:numPr>
      </w:pPr>
      <w:r w:rsidRPr="001D06B2">
        <w:t>Backup process if internet/</w:t>
      </w:r>
      <w:proofErr w:type="spellStart"/>
      <w:r w:rsidRPr="001D06B2">
        <w:t>Cozeva</w:t>
      </w:r>
      <w:proofErr w:type="spellEnd"/>
      <w:r w:rsidRPr="001D06B2">
        <w:t xml:space="preserve"> is down</w:t>
      </w:r>
    </w:p>
    <w:p w14:paraId="3D39EEEB" w14:textId="77777777" w:rsidR="001D06B2" w:rsidRPr="001D06B2" w:rsidRDefault="007E777A" w:rsidP="001D06B2">
      <w:r w:rsidRPr="001D06B2">
        <w:rPr>
          <w:noProof/>
        </w:rPr>
        <w:pict w14:anchorId="3E89890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28F72FA" w14:textId="77777777" w:rsidR="001D06B2" w:rsidRPr="001D06B2" w:rsidRDefault="001D06B2" w:rsidP="001D06B2">
      <w:pPr>
        <w:rPr>
          <w:b/>
          <w:bCs/>
        </w:rPr>
      </w:pPr>
      <w:r w:rsidRPr="001D06B2">
        <w:rPr>
          <w:b/>
          <w:bCs/>
        </w:rPr>
        <w:t>Contributor &amp; Clinic Info</w:t>
      </w:r>
    </w:p>
    <w:p w14:paraId="043AD736" w14:textId="77777777" w:rsidR="001D06B2" w:rsidRPr="001D06B2" w:rsidRDefault="001D06B2" w:rsidP="001D06B2">
      <w:pPr>
        <w:numPr>
          <w:ilvl w:val="0"/>
          <w:numId w:val="12"/>
        </w:numPr>
      </w:pPr>
      <w:r w:rsidRPr="001D06B2">
        <w:rPr>
          <w:b/>
          <w:bCs/>
        </w:rPr>
        <w:t>Contributor:</w:t>
      </w:r>
      <w:r w:rsidRPr="001D06B2">
        <w:t xml:space="preserve"> Dr. Heidi Winkler</w:t>
      </w:r>
    </w:p>
    <w:p w14:paraId="605EE5CB" w14:textId="77777777" w:rsidR="001D06B2" w:rsidRPr="001D06B2" w:rsidRDefault="001D06B2" w:rsidP="001D06B2">
      <w:pPr>
        <w:numPr>
          <w:ilvl w:val="0"/>
          <w:numId w:val="12"/>
        </w:numPr>
      </w:pPr>
      <w:r w:rsidRPr="001D06B2">
        <w:rPr>
          <w:b/>
          <w:bCs/>
        </w:rPr>
        <w:t>Practice:</w:t>
      </w:r>
      <w:r w:rsidRPr="001D06B2">
        <w:t xml:space="preserve"> Community Pediatric Clinic, Santa Fe Springs</w:t>
      </w:r>
    </w:p>
    <w:p w14:paraId="33A278E9" w14:textId="77777777" w:rsidR="001D06B2" w:rsidRPr="001D06B2" w:rsidRDefault="001D06B2" w:rsidP="001D06B2">
      <w:pPr>
        <w:numPr>
          <w:ilvl w:val="0"/>
          <w:numId w:val="12"/>
        </w:numPr>
      </w:pPr>
      <w:r w:rsidRPr="001D06B2">
        <w:rPr>
          <w:b/>
          <w:bCs/>
        </w:rPr>
        <w:t>Date:</w:t>
      </w:r>
      <w:r w:rsidRPr="001D06B2">
        <w:t xml:space="preserve"> March 2025</w:t>
      </w:r>
    </w:p>
    <w:p w14:paraId="7B054627" w14:textId="77777777" w:rsidR="001D06B2" w:rsidRPr="001D06B2" w:rsidRDefault="001D06B2" w:rsidP="001D06B2">
      <w:pPr>
        <w:numPr>
          <w:ilvl w:val="0"/>
          <w:numId w:val="12"/>
        </w:numPr>
      </w:pPr>
      <w:r w:rsidRPr="001D06B2">
        <w:rPr>
          <w:b/>
          <w:bCs/>
        </w:rPr>
        <w:t>Prepared by:</w:t>
      </w:r>
      <w:r w:rsidRPr="001D06B2">
        <w:t xml:space="preserve"> [Your Name]</w:t>
      </w:r>
    </w:p>
    <w:p w14:paraId="14613943" w14:textId="77777777" w:rsidR="001D06B2" w:rsidRPr="001D06B2" w:rsidRDefault="007E777A" w:rsidP="001D06B2">
      <w:r w:rsidRPr="001D06B2">
        <w:rPr>
          <w:noProof/>
        </w:rPr>
        <w:pict w14:anchorId="3D5A26C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FD87A8A" w14:textId="77777777" w:rsidR="00C26FA0" w:rsidRDefault="00C26FA0"/>
    <w:sectPr w:rsidR="00C26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0FE2"/>
    <w:multiLevelType w:val="multilevel"/>
    <w:tmpl w:val="1D2A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E5B39"/>
    <w:multiLevelType w:val="multilevel"/>
    <w:tmpl w:val="A8B4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C4C71"/>
    <w:multiLevelType w:val="multilevel"/>
    <w:tmpl w:val="8248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9735E"/>
    <w:multiLevelType w:val="multilevel"/>
    <w:tmpl w:val="55F6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80952"/>
    <w:multiLevelType w:val="multilevel"/>
    <w:tmpl w:val="5D68E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C3E2E"/>
    <w:multiLevelType w:val="multilevel"/>
    <w:tmpl w:val="42EE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7397F"/>
    <w:multiLevelType w:val="multilevel"/>
    <w:tmpl w:val="1306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7348C"/>
    <w:multiLevelType w:val="multilevel"/>
    <w:tmpl w:val="3E06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440DF"/>
    <w:multiLevelType w:val="multilevel"/>
    <w:tmpl w:val="CEB2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B12F3"/>
    <w:multiLevelType w:val="multilevel"/>
    <w:tmpl w:val="2CBA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72B6A"/>
    <w:multiLevelType w:val="multilevel"/>
    <w:tmpl w:val="60B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026F62"/>
    <w:multiLevelType w:val="multilevel"/>
    <w:tmpl w:val="C910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946496">
    <w:abstractNumId w:val="5"/>
  </w:num>
  <w:num w:numId="2" w16cid:durableId="142503243">
    <w:abstractNumId w:val="6"/>
  </w:num>
  <w:num w:numId="3" w16cid:durableId="657079753">
    <w:abstractNumId w:val="3"/>
  </w:num>
  <w:num w:numId="4" w16cid:durableId="647049911">
    <w:abstractNumId w:val="2"/>
  </w:num>
  <w:num w:numId="5" w16cid:durableId="1911377952">
    <w:abstractNumId w:val="4"/>
  </w:num>
  <w:num w:numId="6" w16cid:durableId="780418572">
    <w:abstractNumId w:val="1"/>
  </w:num>
  <w:num w:numId="7" w16cid:durableId="263392122">
    <w:abstractNumId w:val="7"/>
  </w:num>
  <w:num w:numId="8" w16cid:durableId="120349020">
    <w:abstractNumId w:val="8"/>
  </w:num>
  <w:num w:numId="9" w16cid:durableId="103506286">
    <w:abstractNumId w:val="10"/>
  </w:num>
  <w:num w:numId="10" w16cid:durableId="1082870044">
    <w:abstractNumId w:val="11"/>
  </w:num>
  <w:num w:numId="11" w16cid:durableId="580717340">
    <w:abstractNumId w:val="0"/>
  </w:num>
  <w:num w:numId="12" w16cid:durableId="233709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B2"/>
    <w:rsid w:val="00160C21"/>
    <w:rsid w:val="001D06B2"/>
    <w:rsid w:val="005E1244"/>
    <w:rsid w:val="00620A8A"/>
    <w:rsid w:val="007E777A"/>
    <w:rsid w:val="00BD644B"/>
    <w:rsid w:val="00BF1AC9"/>
    <w:rsid w:val="00C26FA0"/>
    <w:rsid w:val="00C96897"/>
    <w:rsid w:val="00D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7296"/>
  <w15:chartTrackingRefBased/>
  <w15:docId w15:val="{30521B8D-685F-FA41-A921-BBD65D7E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6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6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6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6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6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6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6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Lyndee Knox</dc:creator>
  <cp:keywords/>
  <dc:description/>
  <cp:lastModifiedBy>Lyndee Knox</cp:lastModifiedBy>
  <cp:revision>2</cp:revision>
  <dcterms:created xsi:type="dcterms:W3CDTF">2025-04-04T22:33:00Z</dcterms:created>
  <dcterms:modified xsi:type="dcterms:W3CDTF">2025-04-04T22:33:00Z</dcterms:modified>
</cp:coreProperties>
</file>